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9C" w:rsidRDefault="0080429C" w:rsidP="0080429C">
      <w:pPr>
        <w:spacing w:afterLines="50" w:after="156"/>
        <w:ind w:leftChars="-342" w:left="-718" w:firstLineChars="150" w:firstLine="360"/>
        <w:rPr>
          <w:rFonts w:ascii="黑体" w:eastAsia="黑体" w:hAnsi="黑体" w:cs="黑体" w:hint="eastAsia"/>
          <w:sz w:val="24"/>
        </w:rPr>
      </w:pPr>
      <w:r w:rsidRPr="00735299">
        <w:rPr>
          <w:rFonts w:ascii="黑体" w:eastAsia="黑体" w:hAnsi="黑体" w:cs="黑体" w:hint="eastAsia"/>
          <w:sz w:val="24"/>
        </w:rPr>
        <w:t>附件1</w:t>
      </w:r>
    </w:p>
    <w:p w:rsidR="0080429C" w:rsidRDefault="0080429C" w:rsidP="0080429C">
      <w:pPr>
        <w:spacing w:afterLines="50" w:after="156"/>
        <w:ind w:leftChars="-342" w:left="-718" w:firstLineChars="150" w:firstLine="480"/>
        <w:jc w:val="center"/>
      </w:pPr>
      <w:r>
        <w:rPr>
          <w:rFonts w:ascii="黑体" w:eastAsia="黑体" w:hint="eastAsia"/>
          <w:sz w:val="32"/>
          <w:szCs w:val="32"/>
        </w:rPr>
        <w:t>2017年</w:t>
      </w:r>
      <w:r w:rsidRPr="00735299">
        <w:rPr>
          <w:rFonts w:ascii="黑体" w:eastAsia="黑体" w:hint="eastAsia"/>
          <w:sz w:val="32"/>
          <w:szCs w:val="32"/>
        </w:rPr>
        <w:t>全</w:t>
      </w:r>
      <w:bookmarkStart w:id="0" w:name="_GoBack"/>
      <w:bookmarkEnd w:id="0"/>
      <w:r w:rsidRPr="00735299">
        <w:rPr>
          <w:rFonts w:ascii="黑体" w:eastAsia="黑体" w:hint="eastAsia"/>
          <w:sz w:val="32"/>
          <w:szCs w:val="32"/>
        </w:rPr>
        <w:t>国硕士研究生招生考试考生进入复试的初试成绩基本要求(学术型学位类)</w:t>
      </w:r>
    </w:p>
    <w:tbl>
      <w:tblPr>
        <w:tblW w:w="16019" w:type="dxa"/>
        <w:tblInd w:w="-978" w:type="dxa"/>
        <w:tblCellMar>
          <w:left w:w="0" w:type="dxa"/>
          <w:right w:w="0" w:type="dxa"/>
        </w:tblCellMar>
        <w:tblLook w:val="04A0" w:firstRow="1" w:lastRow="0" w:firstColumn="1" w:lastColumn="0" w:noHBand="0" w:noVBand="1"/>
      </w:tblPr>
      <w:tblGrid>
        <w:gridCol w:w="2269"/>
        <w:gridCol w:w="851"/>
        <w:gridCol w:w="992"/>
        <w:gridCol w:w="992"/>
        <w:gridCol w:w="851"/>
        <w:gridCol w:w="992"/>
        <w:gridCol w:w="1134"/>
        <w:gridCol w:w="7938"/>
      </w:tblGrid>
      <w:tr w:rsidR="0080429C" w:rsidRPr="00F06065" w:rsidTr="00EB02F8">
        <w:trPr>
          <w:trHeight w:val="360"/>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学科门类(专业)名称</w:t>
            </w:r>
          </w:p>
        </w:tc>
        <w:tc>
          <w:tcPr>
            <w:tcW w:w="2835" w:type="dxa"/>
            <w:gridSpan w:val="3"/>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A类考生①</w:t>
            </w:r>
          </w:p>
        </w:tc>
        <w:tc>
          <w:tcPr>
            <w:tcW w:w="2977" w:type="dxa"/>
            <w:gridSpan w:val="3"/>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B类考生②</w:t>
            </w:r>
          </w:p>
        </w:tc>
        <w:tc>
          <w:tcPr>
            <w:tcW w:w="793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备      注</w:t>
            </w:r>
          </w:p>
        </w:tc>
      </w:tr>
      <w:tr w:rsidR="0080429C" w:rsidRPr="00F06065" w:rsidTr="00EB02F8">
        <w:trPr>
          <w:trHeight w:val="36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80429C" w:rsidRPr="00F06065" w:rsidRDefault="0080429C" w:rsidP="00EB02F8">
            <w:pPr>
              <w:widowControl/>
              <w:jc w:val="left"/>
              <w:rPr>
                <w:rFonts w:ascii="微软雅黑" w:eastAsia="微软雅黑" w:hAnsi="微软雅黑" w:cs="宋体"/>
                <w:color w:val="333333"/>
                <w:kern w:val="0"/>
                <w:sz w:val="18"/>
                <w:szCs w:val="18"/>
              </w:rPr>
            </w:pPr>
          </w:p>
        </w:tc>
        <w:tc>
          <w:tcPr>
            <w:tcW w:w="851"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总分</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单科（满分</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单科（满分</w:t>
            </w:r>
          </w:p>
        </w:tc>
        <w:tc>
          <w:tcPr>
            <w:tcW w:w="851"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总分</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单科（满分</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单科（满分</w:t>
            </w: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80429C" w:rsidRPr="00F06065" w:rsidRDefault="0080429C" w:rsidP="00EB02F8">
            <w:pPr>
              <w:widowControl/>
              <w:jc w:val="left"/>
              <w:rPr>
                <w:rFonts w:ascii="微软雅黑" w:eastAsia="微软雅黑" w:hAnsi="微软雅黑" w:cs="宋体"/>
                <w:color w:val="333333"/>
                <w:kern w:val="0"/>
                <w:sz w:val="18"/>
                <w:szCs w:val="18"/>
              </w:rPr>
            </w:pPr>
          </w:p>
        </w:tc>
      </w:tr>
      <w:tr w:rsidR="0080429C" w:rsidRPr="00F06065" w:rsidTr="00EB02F8">
        <w:trPr>
          <w:trHeight w:val="36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80429C" w:rsidRPr="00F06065" w:rsidRDefault="0080429C" w:rsidP="00EB02F8">
            <w:pPr>
              <w:widowControl/>
              <w:jc w:val="left"/>
              <w:rPr>
                <w:rFonts w:ascii="微软雅黑" w:eastAsia="微软雅黑" w:hAnsi="微软雅黑" w:cs="宋体"/>
                <w:color w:val="333333"/>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80429C" w:rsidRPr="00F06065" w:rsidRDefault="0080429C" w:rsidP="00EB02F8">
            <w:pPr>
              <w:widowControl/>
              <w:jc w:val="left"/>
              <w:rPr>
                <w:rFonts w:ascii="微软雅黑" w:eastAsia="微软雅黑" w:hAnsi="微软雅黑" w:cs="宋体"/>
                <w:color w:val="333333"/>
                <w:kern w:val="0"/>
                <w:sz w:val="18"/>
                <w:szCs w:val="18"/>
              </w:rPr>
            </w:pP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=100分）</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&gt;100分）</w:t>
            </w:r>
          </w:p>
        </w:tc>
        <w:tc>
          <w:tcPr>
            <w:tcW w:w="851" w:type="dxa"/>
            <w:vMerge/>
            <w:tcBorders>
              <w:top w:val="nil"/>
              <w:left w:val="single" w:sz="4" w:space="0" w:color="auto"/>
              <w:bottom w:val="single" w:sz="4" w:space="0" w:color="auto"/>
              <w:right w:val="single" w:sz="4" w:space="0" w:color="auto"/>
            </w:tcBorders>
            <w:vAlign w:val="center"/>
            <w:hideMark/>
          </w:tcPr>
          <w:p w:rsidR="0080429C" w:rsidRPr="00F06065" w:rsidRDefault="0080429C" w:rsidP="00EB02F8">
            <w:pPr>
              <w:widowControl/>
              <w:jc w:val="left"/>
              <w:rPr>
                <w:rFonts w:ascii="微软雅黑" w:eastAsia="微软雅黑" w:hAnsi="微软雅黑" w:cs="宋体"/>
                <w:color w:val="333333"/>
                <w:kern w:val="0"/>
                <w:sz w:val="18"/>
                <w:szCs w:val="18"/>
              </w:rPr>
            </w:pP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=100分）</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&gt;100分）</w:t>
            </w: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80429C" w:rsidRPr="00F06065" w:rsidRDefault="0080429C" w:rsidP="00EB02F8">
            <w:pPr>
              <w:widowControl/>
              <w:jc w:val="left"/>
              <w:rPr>
                <w:rFonts w:ascii="微软雅黑" w:eastAsia="微软雅黑" w:hAnsi="微软雅黑" w:cs="宋体"/>
                <w:color w:val="333333"/>
                <w:kern w:val="0"/>
                <w:sz w:val="18"/>
                <w:szCs w:val="18"/>
              </w:rPr>
            </w:pPr>
          </w:p>
        </w:tc>
      </w:tr>
      <w:tr w:rsidR="0080429C" w:rsidRPr="00F06065" w:rsidTr="00EB02F8">
        <w:trPr>
          <w:trHeight w:val="285"/>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哲学</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285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38</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57</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275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35</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53</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宋体" w:hAnsi="宋体" w:cs="宋体"/>
                <w:color w:val="000000"/>
                <w:kern w:val="0"/>
                <w:sz w:val="18"/>
                <w:szCs w:val="18"/>
              </w:rPr>
            </w:pPr>
            <w:r w:rsidRPr="00F06065">
              <w:rPr>
                <w:rFonts w:ascii="宋体" w:hAnsi="宋体" w:cs="宋体" w:hint="eastAsia"/>
                <w:color w:val="000000"/>
                <w:kern w:val="0"/>
                <w:sz w:val="18"/>
                <w:szCs w:val="18"/>
              </w:rPr>
              <w:t xml:space="preserve">　</w:t>
            </w:r>
          </w:p>
        </w:tc>
      </w:tr>
      <w:tr w:rsidR="0080429C" w:rsidRPr="00F06065" w:rsidTr="00EB02F8">
        <w:trPr>
          <w:trHeight w:val="285"/>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经济学</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335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46</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69</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325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43</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65</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①A类考生：报考地处一区招生单位的考生。</w:t>
            </w:r>
          </w:p>
        </w:tc>
      </w:tr>
      <w:tr w:rsidR="0080429C" w:rsidRPr="00F06065" w:rsidTr="00EB02F8">
        <w:trPr>
          <w:trHeight w:val="570"/>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法学</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310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44</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66</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300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41</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62</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proofErr w:type="gramStart"/>
            <w:r w:rsidRPr="00F06065">
              <w:rPr>
                <w:rFonts w:ascii="微软雅黑" w:eastAsia="微软雅黑" w:hAnsi="微软雅黑" w:cs="宋体" w:hint="eastAsia"/>
                <w:color w:val="333333"/>
                <w:kern w:val="0"/>
                <w:sz w:val="18"/>
                <w:szCs w:val="18"/>
              </w:rPr>
              <w:t>一</w:t>
            </w:r>
            <w:proofErr w:type="gramEnd"/>
            <w:r w:rsidRPr="00F06065">
              <w:rPr>
                <w:rFonts w:ascii="微软雅黑" w:eastAsia="微软雅黑" w:hAnsi="微软雅黑" w:cs="宋体" w:hint="eastAsia"/>
                <w:color w:val="333333"/>
                <w:kern w:val="0"/>
                <w:sz w:val="18"/>
                <w:szCs w:val="18"/>
              </w:rPr>
              <w:t>区系北京、天津、河北、山西、辽宁、吉林、黑龙江、上海、江苏、浙江、安徽、福建、江西、山东、河南、湖北、湖南、广东、重庆、四川、陕西等21省 (市)。</w:t>
            </w:r>
          </w:p>
        </w:tc>
      </w:tr>
      <w:tr w:rsidR="0080429C" w:rsidRPr="00F06065" w:rsidTr="00EB02F8">
        <w:trPr>
          <w:trHeight w:val="273"/>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教育学(不含体育学)</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310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44</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132</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300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41</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123</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宋体" w:hAnsi="宋体" w:cs="宋体"/>
                <w:color w:val="000000"/>
                <w:kern w:val="0"/>
                <w:sz w:val="18"/>
                <w:szCs w:val="18"/>
              </w:rPr>
            </w:pPr>
            <w:r w:rsidRPr="00F06065">
              <w:rPr>
                <w:rFonts w:ascii="宋体" w:hAnsi="宋体" w:cs="宋体" w:hint="eastAsia"/>
                <w:color w:val="000000"/>
                <w:kern w:val="0"/>
                <w:sz w:val="18"/>
                <w:szCs w:val="18"/>
              </w:rPr>
              <w:t xml:space="preserve">　</w:t>
            </w:r>
          </w:p>
        </w:tc>
      </w:tr>
      <w:tr w:rsidR="0080429C" w:rsidRPr="00F06065" w:rsidTr="00EB02F8">
        <w:trPr>
          <w:trHeight w:val="285"/>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文学</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345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53</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80</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335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75</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②B类考生：报考地处二区招生单位的考生。</w:t>
            </w:r>
          </w:p>
        </w:tc>
      </w:tr>
      <w:tr w:rsidR="0080429C" w:rsidRPr="00F06065" w:rsidTr="00EB02F8">
        <w:trPr>
          <w:trHeight w:val="285"/>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历史学</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315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135</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305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42</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126</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二区系内蒙古、广西、海南、贵州、云南、西藏、甘肃、青海、宁夏、新疆等10省(区)。</w:t>
            </w:r>
          </w:p>
        </w:tc>
      </w:tr>
      <w:tr w:rsidR="0080429C" w:rsidRPr="00F06065" w:rsidTr="00EB02F8">
        <w:trPr>
          <w:trHeight w:val="285"/>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理学</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290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39</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59</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280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36</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54</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宋体" w:hAnsi="宋体" w:cs="宋体"/>
                <w:color w:val="000000"/>
                <w:kern w:val="0"/>
                <w:sz w:val="18"/>
                <w:szCs w:val="18"/>
              </w:rPr>
            </w:pPr>
            <w:r w:rsidRPr="00F06065">
              <w:rPr>
                <w:rFonts w:ascii="宋体" w:hAnsi="宋体" w:cs="宋体" w:hint="eastAsia"/>
                <w:color w:val="000000"/>
                <w:kern w:val="0"/>
                <w:sz w:val="18"/>
                <w:szCs w:val="18"/>
              </w:rPr>
              <w:t xml:space="preserve">　</w:t>
            </w:r>
          </w:p>
        </w:tc>
      </w:tr>
      <w:tr w:rsidR="0080429C" w:rsidRPr="00F06065" w:rsidTr="00EB02F8">
        <w:trPr>
          <w:trHeight w:val="570"/>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工学(不含工学照顾专业)</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265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53</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255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32</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48</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③工学照顾专业：</w:t>
            </w:r>
          </w:p>
        </w:tc>
      </w:tr>
      <w:tr w:rsidR="0080429C" w:rsidRPr="00F06065" w:rsidTr="00EB02F8">
        <w:trPr>
          <w:trHeight w:val="855"/>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农学</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255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34</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51</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245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31</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47</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力学[0801]、冶金工程[0806]、动力工程及工程热物理[0807]、水利工程[0815]、地质资源与地质工程 [0818]、矿业工程[0819]、船舶与海洋工程[0824]、航空宇航科学与技术[0825]、兵器科学与技术[0826]、核科学与技术[0827]、农业工程[0828]。</w:t>
            </w:r>
          </w:p>
        </w:tc>
      </w:tr>
      <w:tr w:rsidR="0080429C" w:rsidRPr="00F06065" w:rsidTr="00EB02F8">
        <w:trPr>
          <w:trHeight w:val="271"/>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医学(不含中医类照顾专业)</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295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120</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285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37</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111</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宋体" w:hAnsi="宋体" w:cs="宋体"/>
                <w:color w:val="000000"/>
                <w:kern w:val="0"/>
                <w:sz w:val="18"/>
                <w:szCs w:val="18"/>
              </w:rPr>
            </w:pPr>
            <w:r w:rsidRPr="00F06065">
              <w:rPr>
                <w:rFonts w:ascii="宋体" w:hAnsi="宋体" w:cs="宋体" w:hint="eastAsia"/>
                <w:color w:val="000000"/>
                <w:kern w:val="0"/>
                <w:sz w:val="18"/>
                <w:szCs w:val="18"/>
              </w:rPr>
              <w:t xml:space="preserve">　</w:t>
            </w:r>
          </w:p>
        </w:tc>
      </w:tr>
      <w:tr w:rsidR="0080429C" w:rsidRPr="00F06065" w:rsidTr="00EB02F8">
        <w:trPr>
          <w:trHeight w:val="285"/>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军事学</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280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39</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59</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270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36</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54</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④中医类照顾专业：</w:t>
            </w:r>
          </w:p>
        </w:tc>
      </w:tr>
      <w:tr w:rsidR="0080429C" w:rsidRPr="00F06065" w:rsidTr="00EB02F8">
        <w:trPr>
          <w:trHeight w:val="285"/>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管理学</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340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46</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69</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43</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65</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中医学[1005]、中西医结合[1006]。</w:t>
            </w:r>
          </w:p>
        </w:tc>
      </w:tr>
      <w:tr w:rsidR="0080429C" w:rsidRPr="00F06065" w:rsidTr="00EB02F8">
        <w:trPr>
          <w:trHeight w:val="285"/>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艺术学</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335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53</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325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32</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48</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宋体" w:hAnsi="宋体" w:cs="宋体"/>
                <w:color w:val="000000"/>
                <w:kern w:val="0"/>
                <w:sz w:val="18"/>
                <w:szCs w:val="18"/>
              </w:rPr>
            </w:pPr>
            <w:r w:rsidRPr="00F06065">
              <w:rPr>
                <w:rFonts w:ascii="宋体" w:hAnsi="宋体" w:cs="宋体" w:hint="eastAsia"/>
                <w:color w:val="000000"/>
                <w:kern w:val="0"/>
                <w:sz w:val="18"/>
                <w:szCs w:val="18"/>
              </w:rPr>
              <w:t xml:space="preserve">　</w:t>
            </w:r>
          </w:p>
        </w:tc>
      </w:tr>
      <w:tr w:rsidR="0080429C" w:rsidRPr="00F06065" w:rsidTr="00EB02F8">
        <w:trPr>
          <w:trHeight w:val="285"/>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体育学</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260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34</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102</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250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31</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93</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⑤享受少数民族照顾政策的考生：</w:t>
            </w:r>
          </w:p>
        </w:tc>
      </w:tr>
      <w:tr w:rsidR="0080429C" w:rsidRPr="00F06065" w:rsidTr="00EB02F8">
        <w:trPr>
          <w:trHeight w:val="855"/>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工学照顾专业③</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260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34</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51</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250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31</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47</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报考地处二区招生单位，</w:t>
            </w:r>
            <w:proofErr w:type="gramStart"/>
            <w:r w:rsidRPr="00F06065">
              <w:rPr>
                <w:rFonts w:ascii="微软雅黑" w:eastAsia="微软雅黑" w:hAnsi="微软雅黑" w:cs="宋体" w:hint="eastAsia"/>
                <w:color w:val="333333"/>
                <w:kern w:val="0"/>
                <w:sz w:val="18"/>
                <w:szCs w:val="18"/>
              </w:rPr>
              <w:t>且毕业</w:t>
            </w:r>
            <w:proofErr w:type="gramEnd"/>
            <w:r w:rsidRPr="00F06065">
              <w:rPr>
                <w:rFonts w:ascii="微软雅黑" w:eastAsia="微软雅黑" w:hAnsi="微软雅黑" w:cs="宋体" w:hint="eastAsia"/>
                <w:color w:val="333333"/>
                <w:kern w:val="0"/>
                <w:sz w:val="18"/>
                <w:szCs w:val="18"/>
              </w:rPr>
              <w:t>后在国务院公布的民族区域自治地方定向就业的少数民族普通高校应届本科毕业生考生；或者工作单位在国务院公布的民族区域自治地方，且定向就业单位为原单位的少数民族在职人员考生。</w:t>
            </w:r>
          </w:p>
        </w:tc>
      </w:tr>
      <w:tr w:rsidR="0080429C" w:rsidRPr="00F06065" w:rsidTr="00EB02F8">
        <w:trPr>
          <w:trHeight w:val="366"/>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中医类照顾专业④</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295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39</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117</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285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36</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108</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 xml:space="preserve">　</w:t>
            </w:r>
          </w:p>
        </w:tc>
      </w:tr>
      <w:tr w:rsidR="0080429C" w:rsidRPr="00F06065" w:rsidTr="00EB02F8">
        <w:trPr>
          <w:trHeight w:val="501"/>
        </w:trPr>
        <w:tc>
          <w:tcPr>
            <w:tcW w:w="226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享受少数民族照顾政策的考生⑤</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245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45</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245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45</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 xml:space="preserve">　</w:t>
            </w:r>
          </w:p>
        </w:tc>
      </w:tr>
      <w:tr w:rsidR="0080429C" w:rsidRPr="00F06065" w:rsidTr="00EB02F8">
        <w:trPr>
          <w:trHeight w:val="285"/>
        </w:trPr>
        <w:tc>
          <w:tcPr>
            <w:tcW w:w="8081" w:type="dxa"/>
            <w:gridSpan w:val="7"/>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报考“少数民族高层次骨干人才计划”考生进入复试的初试成绩基本要求为总分不低于245分。</w:t>
            </w:r>
          </w:p>
        </w:tc>
        <w:tc>
          <w:tcPr>
            <w:tcW w:w="79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 xml:space="preserve">　</w:t>
            </w:r>
          </w:p>
        </w:tc>
      </w:tr>
    </w:tbl>
    <w:p w:rsidR="0080429C" w:rsidRDefault="0080429C" w:rsidP="0080429C">
      <w:pPr>
        <w:spacing w:afterLines="50" w:after="156"/>
        <w:ind w:leftChars="-342" w:left="-718" w:firstLineChars="150" w:firstLine="480"/>
        <w:jc w:val="center"/>
      </w:pPr>
      <w:r>
        <w:rPr>
          <w:rFonts w:ascii="黑体" w:eastAsia="黑体" w:hint="eastAsia"/>
          <w:sz w:val="32"/>
          <w:szCs w:val="32"/>
        </w:rPr>
        <w:lastRenderedPageBreak/>
        <w:t>2017年</w:t>
      </w:r>
      <w:r w:rsidRPr="00735299">
        <w:rPr>
          <w:rFonts w:ascii="黑体" w:eastAsia="黑体" w:hint="eastAsia"/>
          <w:sz w:val="32"/>
          <w:szCs w:val="32"/>
        </w:rPr>
        <w:t>全国硕士研究生招生考试考生进入复试的初试成绩基本要求(</w:t>
      </w:r>
      <w:r>
        <w:rPr>
          <w:rFonts w:ascii="黑体" w:eastAsia="黑体" w:hint="eastAsia"/>
          <w:sz w:val="32"/>
          <w:szCs w:val="32"/>
        </w:rPr>
        <w:t>专业</w:t>
      </w:r>
      <w:r w:rsidRPr="00735299">
        <w:rPr>
          <w:rFonts w:ascii="黑体" w:eastAsia="黑体" w:hint="eastAsia"/>
          <w:sz w:val="32"/>
          <w:szCs w:val="32"/>
        </w:rPr>
        <w:t>学位类)</w:t>
      </w:r>
    </w:p>
    <w:tbl>
      <w:tblPr>
        <w:tblW w:w="15877" w:type="dxa"/>
        <w:tblInd w:w="-694" w:type="dxa"/>
        <w:tblCellMar>
          <w:left w:w="0" w:type="dxa"/>
          <w:right w:w="0" w:type="dxa"/>
        </w:tblCellMar>
        <w:tblLook w:val="04A0" w:firstRow="1" w:lastRow="0" w:firstColumn="1" w:lastColumn="0" w:noHBand="0" w:noVBand="1"/>
      </w:tblPr>
      <w:tblGrid>
        <w:gridCol w:w="3654"/>
        <w:gridCol w:w="540"/>
        <w:gridCol w:w="960"/>
        <w:gridCol w:w="960"/>
        <w:gridCol w:w="540"/>
        <w:gridCol w:w="960"/>
        <w:gridCol w:w="960"/>
        <w:gridCol w:w="7303"/>
      </w:tblGrid>
      <w:tr w:rsidR="0080429C" w:rsidRPr="00F06065" w:rsidTr="00EB02F8">
        <w:trPr>
          <w:trHeight w:val="285"/>
        </w:trPr>
        <w:tc>
          <w:tcPr>
            <w:tcW w:w="365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专业学位名称</w:t>
            </w:r>
          </w:p>
        </w:tc>
        <w:tc>
          <w:tcPr>
            <w:tcW w:w="2460" w:type="dxa"/>
            <w:gridSpan w:val="3"/>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A类考生①</w:t>
            </w:r>
          </w:p>
        </w:tc>
        <w:tc>
          <w:tcPr>
            <w:tcW w:w="2460" w:type="dxa"/>
            <w:gridSpan w:val="3"/>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B类考生②</w:t>
            </w:r>
          </w:p>
        </w:tc>
        <w:tc>
          <w:tcPr>
            <w:tcW w:w="730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备   注</w:t>
            </w:r>
          </w:p>
        </w:tc>
      </w:tr>
      <w:tr w:rsidR="0080429C" w:rsidRPr="00F06065" w:rsidTr="00EB02F8">
        <w:trPr>
          <w:trHeight w:val="285"/>
        </w:trPr>
        <w:tc>
          <w:tcPr>
            <w:tcW w:w="3654" w:type="dxa"/>
            <w:vMerge/>
            <w:tcBorders>
              <w:top w:val="single" w:sz="4" w:space="0" w:color="auto"/>
              <w:left w:val="single" w:sz="4" w:space="0" w:color="auto"/>
              <w:bottom w:val="single" w:sz="4" w:space="0" w:color="auto"/>
              <w:right w:val="single" w:sz="4" w:space="0" w:color="auto"/>
            </w:tcBorders>
            <w:vAlign w:val="center"/>
            <w:hideMark/>
          </w:tcPr>
          <w:p w:rsidR="0080429C" w:rsidRPr="00F06065" w:rsidRDefault="0080429C" w:rsidP="00EB02F8">
            <w:pPr>
              <w:widowControl/>
              <w:jc w:val="left"/>
              <w:rPr>
                <w:rFonts w:ascii="微软雅黑" w:eastAsia="微软雅黑" w:hAnsi="微软雅黑" w:cs="宋体"/>
                <w:color w:val="333333"/>
                <w:kern w:val="0"/>
                <w:sz w:val="18"/>
                <w:szCs w:val="18"/>
              </w:rPr>
            </w:pPr>
          </w:p>
        </w:tc>
        <w:tc>
          <w:tcPr>
            <w:tcW w:w="5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总分</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单科(满分</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单科(满分</w:t>
            </w:r>
          </w:p>
        </w:tc>
        <w:tc>
          <w:tcPr>
            <w:tcW w:w="5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总分</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单科(满分</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单科(满分</w:t>
            </w:r>
          </w:p>
        </w:tc>
        <w:tc>
          <w:tcPr>
            <w:tcW w:w="7303" w:type="dxa"/>
            <w:vMerge/>
            <w:tcBorders>
              <w:top w:val="single" w:sz="4" w:space="0" w:color="auto"/>
              <w:left w:val="single" w:sz="4" w:space="0" w:color="auto"/>
              <w:bottom w:val="single" w:sz="4" w:space="0" w:color="auto"/>
              <w:right w:val="single" w:sz="4" w:space="0" w:color="auto"/>
            </w:tcBorders>
            <w:vAlign w:val="center"/>
            <w:hideMark/>
          </w:tcPr>
          <w:p w:rsidR="0080429C" w:rsidRPr="00F06065" w:rsidRDefault="0080429C" w:rsidP="00EB02F8">
            <w:pPr>
              <w:widowControl/>
              <w:jc w:val="left"/>
              <w:rPr>
                <w:rFonts w:ascii="微软雅黑" w:eastAsia="微软雅黑" w:hAnsi="微软雅黑" w:cs="宋体"/>
                <w:color w:val="333333"/>
                <w:kern w:val="0"/>
                <w:sz w:val="18"/>
                <w:szCs w:val="18"/>
              </w:rPr>
            </w:pPr>
          </w:p>
        </w:tc>
      </w:tr>
      <w:tr w:rsidR="0080429C" w:rsidRPr="00F06065" w:rsidTr="00EB02F8">
        <w:trPr>
          <w:trHeight w:val="285"/>
        </w:trPr>
        <w:tc>
          <w:tcPr>
            <w:tcW w:w="3654" w:type="dxa"/>
            <w:vMerge/>
            <w:tcBorders>
              <w:top w:val="single" w:sz="4" w:space="0" w:color="auto"/>
              <w:left w:val="single" w:sz="4" w:space="0" w:color="auto"/>
              <w:bottom w:val="single" w:sz="4" w:space="0" w:color="auto"/>
              <w:right w:val="single" w:sz="4" w:space="0" w:color="auto"/>
            </w:tcBorders>
            <w:vAlign w:val="center"/>
            <w:hideMark/>
          </w:tcPr>
          <w:p w:rsidR="0080429C" w:rsidRPr="00F06065" w:rsidRDefault="0080429C" w:rsidP="00EB02F8">
            <w:pPr>
              <w:widowControl/>
              <w:jc w:val="left"/>
              <w:rPr>
                <w:rFonts w:ascii="微软雅黑" w:eastAsia="微软雅黑" w:hAnsi="微软雅黑" w:cs="宋体"/>
                <w:color w:val="333333"/>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29C" w:rsidRPr="00F06065" w:rsidRDefault="0080429C" w:rsidP="00EB02F8">
            <w:pPr>
              <w:widowControl/>
              <w:jc w:val="left"/>
              <w:rPr>
                <w:rFonts w:ascii="微软雅黑" w:eastAsia="微软雅黑" w:hAnsi="微软雅黑" w:cs="宋体"/>
                <w:color w:val="333333"/>
                <w:kern w:val="0"/>
                <w:sz w:val="18"/>
                <w:szCs w:val="18"/>
              </w:rPr>
            </w:pP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=100分)</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&gt;100分)</w:t>
            </w:r>
          </w:p>
        </w:tc>
        <w:tc>
          <w:tcPr>
            <w:tcW w:w="0" w:type="auto"/>
            <w:vMerge/>
            <w:tcBorders>
              <w:top w:val="nil"/>
              <w:left w:val="single" w:sz="4" w:space="0" w:color="auto"/>
              <w:bottom w:val="single" w:sz="4" w:space="0" w:color="auto"/>
              <w:right w:val="single" w:sz="4" w:space="0" w:color="auto"/>
            </w:tcBorders>
            <w:vAlign w:val="center"/>
            <w:hideMark/>
          </w:tcPr>
          <w:p w:rsidR="0080429C" w:rsidRPr="00F06065" w:rsidRDefault="0080429C" w:rsidP="00EB02F8">
            <w:pPr>
              <w:widowControl/>
              <w:jc w:val="left"/>
              <w:rPr>
                <w:rFonts w:ascii="微软雅黑" w:eastAsia="微软雅黑" w:hAnsi="微软雅黑" w:cs="宋体"/>
                <w:color w:val="333333"/>
                <w:kern w:val="0"/>
                <w:sz w:val="18"/>
                <w:szCs w:val="18"/>
              </w:rPr>
            </w:pP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=100分)</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&gt;100分)</w:t>
            </w:r>
          </w:p>
        </w:tc>
        <w:tc>
          <w:tcPr>
            <w:tcW w:w="7303" w:type="dxa"/>
            <w:vMerge/>
            <w:tcBorders>
              <w:top w:val="single" w:sz="4" w:space="0" w:color="auto"/>
              <w:left w:val="single" w:sz="4" w:space="0" w:color="auto"/>
              <w:bottom w:val="single" w:sz="4" w:space="0" w:color="auto"/>
              <w:right w:val="single" w:sz="4" w:space="0" w:color="auto"/>
            </w:tcBorders>
            <w:vAlign w:val="center"/>
            <w:hideMark/>
          </w:tcPr>
          <w:p w:rsidR="0080429C" w:rsidRPr="00F06065" w:rsidRDefault="0080429C" w:rsidP="00EB02F8">
            <w:pPr>
              <w:widowControl/>
              <w:jc w:val="left"/>
              <w:rPr>
                <w:rFonts w:ascii="微软雅黑" w:eastAsia="微软雅黑" w:hAnsi="微软雅黑" w:cs="宋体"/>
                <w:color w:val="333333"/>
                <w:kern w:val="0"/>
                <w:sz w:val="18"/>
                <w:szCs w:val="18"/>
              </w:rPr>
            </w:pPr>
          </w:p>
        </w:tc>
      </w:tr>
      <w:tr w:rsidR="0080429C" w:rsidRPr="00F06065" w:rsidTr="00EB02F8">
        <w:trPr>
          <w:trHeight w:val="570"/>
        </w:trPr>
        <w:tc>
          <w:tcPr>
            <w:tcW w:w="36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金融、应用统计、税务、国际商务、保险、 资产评估</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335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46</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69</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325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43</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65</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⑥临床医学[1051]、⑦口腔医学[1052]、⑧中医[1057]专业：</w:t>
            </w:r>
          </w:p>
        </w:tc>
      </w:tr>
      <w:tr w:rsidR="0080429C" w:rsidRPr="00F06065" w:rsidTr="00EB02F8">
        <w:trPr>
          <w:trHeight w:val="1425"/>
        </w:trPr>
        <w:tc>
          <w:tcPr>
            <w:tcW w:w="36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审计</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170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42</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84</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160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37</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74</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根据相关规定，“招生单位自主确定并对外公布报考本单位临床医学类专业学位硕士研究生进入复试的初试成绩要求，以及接受报考其他单位临床医学类专业学位硕士研究生调剂的成绩要求。教育部划定临床医学类专业学位硕士研究生初试成绩基本要求供招生单位参考，同时作为报考临床医学类专业学位硕士研究生的考生调剂到其他专业的基本成绩要求。”</w:t>
            </w:r>
          </w:p>
        </w:tc>
      </w:tr>
      <w:tr w:rsidR="0080429C" w:rsidRPr="00F06065" w:rsidTr="00EB02F8">
        <w:trPr>
          <w:trHeight w:val="330"/>
        </w:trPr>
        <w:tc>
          <w:tcPr>
            <w:tcW w:w="36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法律(非法学)、法律(法学)、社会工作、警务</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310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44</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66</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300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41</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62</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宋体" w:hAnsi="宋体" w:cs="宋体"/>
                <w:color w:val="000000"/>
                <w:kern w:val="0"/>
                <w:sz w:val="18"/>
                <w:szCs w:val="18"/>
              </w:rPr>
            </w:pPr>
            <w:r w:rsidRPr="00F06065">
              <w:rPr>
                <w:rFonts w:ascii="宋体" w:hAnsi="宋体" w:cs="宋体" w:hint="eastAsia"/>
                <w:color w:val="000000"/>
                <w:kern w:val="0"/>
                <w:sz w:val="18"/>
                <w:szCs w:val="18"/>
              </w:rPr>
              <w:t xml:space="preserve">　</w:t>
            </w:r>
          </w:p>
        </w:tc>
      </w:tr>
      <w:tr w:rsidR="0080429C" w:rsidRPr="00F06065" w:rsidTr="00EB02F8">
        <w:trPr>
          <w:trHeight w:val="1140"/>
        </w:trPr>
        <w:tc>
          <w:tcPr>
            <w:tcW w:w="36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教育、汉语国际教育</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310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44</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66</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300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41</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62</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⑨工程照顾领域：冶金工程[085205] 动力工程[085206] 水利工程[085214] 地质工程[085217] 矿业工程[085218] 船舶与海洋工程[085223] 安全工程[085224] 兵器工程[085225] 核能与核技术工程[085226] 农业工程[085227] 林业工程[085228] 航空工程[085232] 航天工程[085233]</w:t>
            </w:r>
          </w:p>
        </w:tc>
      </w:tr>
      <w:tr w:rsidR="0080429C" w:rsidRPr="00F06065" w:rsidTr="00EB02F8">
        <w:trPr>
          <w:trHeight w:val="285"/>
        </w:trPr>
        <w:tc>
          <w:tcPr>
            <w:tcW w:w="36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应用心理</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310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44</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132</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300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41</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123</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 xml:space="preserve">　</w:t>
            </w:r>
          </w:p>
        </w:tc>
      </w:tr>
      <w:tr w:rsidR="0080429C" w:rsidRPr="00F06065" w:rsidTr="00EB02F8">
        <w:trPr>
          <w:trHeight w:val="285"/>
        </w:trPr>
        <w:tc>
          <w:tcPr>
            <w:tcW w:w="36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体育</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260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34</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102</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250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31</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93</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⑩同⑤</w:t>
            </w:r>
          </w:p>
        </w:tc>
      </w:tr>
      <w:tr w:rsidR="0080429C" w:rsidRPr="00F06065" w:rsidTr="00EB02F8">
        <w:trPr>
          <w:trHeight w:val="285"/>
        </w:trPr>
        <w:tc>
          <w:tcPr>
            <w:tcW w:w="36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翻译、新闻与传播、出版</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345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53</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80</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335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75</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 xml:space="preserve">　</w:t>
            </w:r>
          </w:p>
        </w:tc>
      </w:tr>
      <w:tr w:rsidR="0080429C" w:rsidRPr="00F06065" w:rsidTr="00EB02F8">
        <w:trPr>
          <w:trHeight w:val="285"/>
        </w:trPr>
        <w:tc>
          <w:tcPr>
            <w:tcW w:w="36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文物与博物馆</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315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135</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305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42</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126</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 xml:space="preserve">　</w:t>
            </w:r>
          </w:p>
        </w:tc>
      </w:tr>
      <w:tr w:rsidR="0080429C" w:rsidRPr="00F06065" w:rsidTr="00EB02F8">
        <w:trPr>
          <w:trHeight w:val="398"/>
        </w:trPr>
        <w:tc>
          <w:tcPr>
            <w:tcW w:w="36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建筑学、工程(不含工程照顾领域)、城市规划</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265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53</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255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32</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48</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 xml:space="preserve">　</w:t>
            </w:r>
          </w:p>
        </w:tc>
      </w:tr>
      <w:tr w:rsidR="0080429C" w:rsidRPr="00F06065" w:rsidTr="00EB02F8">
        <w:trPr>
          <w:trHeight w:val="285"/>
        </w:trPr>
        <w:tc>
          <w:tcPr>
            <w:tcW w:w="36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农业、兽医、风景园林、林业</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255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34</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51</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245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31</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47</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 xml:space="preserve">　</w:t>
            </w:r>
          </w:p>
        </w:tc>
      </w:tr>
      <w:tr w:rsidR="0080429C" w:rsidRPr="00F06065" w:rsidTr="00EB02F8">
        <w:trPr>
          <w:trHeight w:val="570"/>
        </w:trPr>
        <w:tc>
          <w:tcPr>
            <w:tcW w:w="36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临床医学⑥、口腔医学⑦、公共卫生、护理、 药学、中药学</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295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120</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285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37</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111</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 xml:space="preserve">　</w:t>
            </w:r>
          </w:p>
        </w:tc>
      </w:tr>
      <w:tr w:rsidR="0080429C" w:rsidRPr="00F06065" w:rsidTr="00EB02F8">
        <w:trPr>
          <w:trHeight w:val="285"/>
        </w:trPr>
        <w:tc>
          <w:tcPr>
            <w:tcW w:w="36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中医⑧</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295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39</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117</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285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36</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108</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 xml:space="preserve">　</w:t>
            </w:r>
          </w:p>
        </w:tc>
      </w:tr>
      <w:tr w:rsidR="0080429C" w:rsidRPr="00F06065" w:rsidTr="00EB02F8">
        <w:trPr>
          <w:trHeight w:val="570"/>
        </w:trPr>
        <w:tc>
          <w:tcPr>
            <w:tcW w:w="36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工商管理、公共管理、会计、旅游管理、图书情报、工程管理</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170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42</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84</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160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37</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74</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 xml:space="preserve">　</w:t>
            </w:r>
          </w:p>
        </w:tc>
      </w:tr>
      <w:tr w:rsidR="0080429C" w:rsidRPr="00F06065" w:rsidTr="00EB02F8">
        <w:trPr>
          <w:trHeight w:val="285"/>
        </w:trPr>
        <w:tc>
          <w:tcPr>
            <w:tcW w:w="36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艺术</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335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53</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325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32</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48</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 xml:space="preserve">　</w:t>
            </w:r>
          </w:p>
        </w:tc>
      </w:tr>
      <w:tr w:rsidR="0080429C" w:rsidRPr="00F06065" w:rsidTr="00EB02F8">
        <w:trPr>
          <w:trHeight w:val="285"/>
        </w:trPr>
        <w:tc>
          <w:tcPr>
            <w:tcW w:w="36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工程照顾领域⑨</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260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34</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51</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250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31</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47</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 xml:space="preserve">　</w:t>
            </w:r>
          </w:p>
        </w:tc>
      </w:tr>
      <w:tr w:rsidR="0080429C" w:rsidRPr="00F06065" w:rsidTr="00EB02F8">
        <w:trPr>
          <w:trHeight w:val="285"/>
        </w:trPr>
        <w:tc>
          <w:tcPr>
            <w:tcW w:w="36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享受少数民族照顾政策的考生⑩</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245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45</w:t>
            </w:r>
          </w:p>
        </w:tc>
        <w:tc>
          <w:tcPr>
            <w:tcW w:w="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245</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30</w:t>
            </w:r>
          </w:p>
        </w:tc>
        <w:tc>
          <w:tcPr>
            <w:tcW w:w="9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0429C" w:rsidRPr="00F06065" w:rsidRDefault="0080429C" w:rsidP="00EB02F8">
            <w:pPr>
              <w:widowControl/>
              <w:jc w:val="center"/>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45</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 xml:space="preserve">　</w:t>
            </w:r>
          </w:p>
        </w:tc>
      </w:tr>
      <w:tr w:rsidR="0080429C" w:rsidRPr="00F06065" w:rsidTr="00EB02F8">
        <w:trPr>
          <w:trHeight w:val="285"/>
        </w:trPr>
        <w:tc>
          <w:tcPr>
            <w:tcW w:w="8574" w:type="dxa"/>
            <w:gridSpan w:val="7"/>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报考“少数民族高层次骨干人才计划”考生进入复试的初试成绩基本要求为总分不低于245分。</w:t>
            </w:r>
          </w:p>
        </w:tc>
        <w:tc>
          <w:tcPr>
            <w:tcW w:w="730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0429C" w:rsidRPr="00F06065" w:rsidRDefault="0080429C" w:rsidP="00EB02F8">
            <w:pPr>
              <w:widowControl/>
              <w:jc w:val="left"/>
              <w:rPr>
                <w:rFonts w:ascii="微软雅黑" w:eastAsia="微软雅黑" w:hAnsi="微软雅黑" w:cs="宋体"/>
                <w:color w:val="333333"/>
                <w:kern w:val="0"/>
                <w:sz w:val="18"/>
                <w:szCs w:val="18"/>
              </w:rPr>
            </w:pPr>
            <w:r w:rsidRPr="00F06065">
              <w:rPr>
                <w:rFonts w:ascii="微软雅黑" w:eastAsia="微软雅黑" w:hAnsi="微软雅黑" w:cs="宋体" w:hint="eastAsia"/>
                <w:color w:val="333333"/>
                <w:kern w:val="0"/>
                <w:sz w:val="18"/>
                <w:szCs w:val="18"/>
              </w:rPr>
              <w:t xml:space="preserve">　</w:t>
            </w:r>
          </w:p>
        </w:tc>
      </w:tr>
    </w:tbl>
    <w:p w:rsidR="0080429C" w:rsidRDefault="0080429C" w:rsidP="0080429C">
      <w:pPr>
        <w:spacing w:line="360" w:lineRule="auto"/>
        <w:ind w:firstLineChars="98" w:firstLine="207"/>
        <w:jc w:val="left"/>
        <w:rPr>
          <w:rFonts w:ascii="Times New Roman" w:eastAsia="黑体" w:hAnsi="Times New Roman"/>
          <w:b/>
          <w:szCs w:val="24"/>
        </w:rPr>
        <w:sectPr w:rsidR="0080429C" w:rsidSect="00365EE6">
          <w:pgSz w:w="16838" w:h="11906" w:orient="landscape"/>
          <w:pgMar w:top="142" w:right="851" w:bottom="851" w:left="1440" w:header="851" w:footer="595" w:gutter="0"/>
          <w:cols w:space="425"/>
          <w:docGrid w:type="lines" w:linePitch="312"/>
        </w:sectPr>
      </w:pPr>
    </w:p>
    <w:p w:rsidR="00176824" w:rsidRPr="0080429C" w:rsidRDefault="00176824"/>
    <w:sectPr w:rsidR="00176824" w:rsidRPr="0080429C" w:rsidSect="0080429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29C"/>
    <w:rsid w:val="00176824"/>
    <w:rsid w:val="00365EE6"/>
    <w:rsid w:val="00627732"/>
    <w:rsid w:val="0080429C"/>
    <w:rsid w:val="00D22505"/>
    <w:rsid w:val="00FB5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29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29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340</Words>
  <Characters>1944</Characters>
  <Application>Microsoft Office Word</Application>
  <DocSecurity>0</DocSecurity>
  <Lines>16</Lines>
  <Paragraphs>4</Paragraphs>
  <ScaleCrop>false</ScaleCrop>
  <Company>Microsoft</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张倩</dc:creator>
  <cp:lastModifiedBy>张倩</cp:lastModifiedBy>
  <cp:revision>2</cp:revision>
  <dcterms:created xsi:type="dcterms:W3CDTF">2017-03-16T07:20:00Z</dcterms:created>
  <dcterms:modified xsi:type="dcterms:W3CDTF">2017-03-16T07:22:00Z</dcterms:modified>
</cp:coreProperties>
</file>