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7A" w:rsidRPr="00B2237A" w:rsidRDefault="00B2237A" w:rsidP="00B2237A">
      <w:pPr>
        <w:spacing w:line="360" w:lineRule="auto"/>
        <w:jc w:val="center"/>
        <w:rPr>
          <w:rFonts w:hint="eastAsia"/>
          <w:sz w:val="40"/>
        </w:rPr>
      </w:pPr>
      <w:r w:rsidRPr="00B2237A">
        <w:rPr>
          <w:rFonts w:hint="eastAsia"/>
          <w:sz w:val="40"/>
        </w:rPr>
        <w:t>北京中医药大学研究生学位论文答辩规定</w:t>
      </w:r>
    </w:p>
    <w:p w:rsidR="00B2237A" w:rsidRPr="00B2237A" w:rsidRDefault="00B2237A" w:rsidP="00B2237A">
      <w:pPr>
        <w:spacing w:line="360" w:lineRule="auto"/>
        <w:jc w:val="center"/>
        <w:rPr>
          <w:rFonts w:hint="eastAsia"/>
          <w:sz w:val="40"/>
        </w:rPr>
      </w:pPr>
      <w:r w:rsidRPr="00B2237A">
        <w:rPr>
          <w:rFonts w:hint="eastAsia"/>
          <w:sz w:val="40"/>
        </w:rPr>
        <w:t>（试行）</w:t>
      </w:r>
    </w:p>
    <w:p w:rsidR="00B2237A" w:rsidRPr="00B2237A" w:rsidRDefault="00B2237A" w:rsidP="00B2237A">
      <w:pPr>
        <w:spacing w:line="360" w:lineRule="auto"/>
        <w:rPr>
          <w:sz w:val="24"/>
        </w:rPr>
      </w:pPr>
    </w:p>
    <w:p w:rsidR="00B2237A" w:rsidRPr="00B2237A" w:rsidRDefault="00B2237A" w:rsidP="00B2237A">
      <w:pPr>
        <w:spacing w:line="360" w:lineRule="auto"/>
        <w:ind w:firstLineChars="150" w:firstLine="360"/>
        <w:rPr>
          <w:rFonts w:hint="eastAsia"/>
          <w:sz w:val="24"/>
        </w:rPr>
      </w:pPr>
      <w:r w:rsidRPr="00B2237A">
        <w:rPr>
          <w:rFonts w:hint="eastAsia"/>
          <w:sz w:val="24"/>
        </w:rPr>
        <w:t>为规范研究生答辩程序，保证学位授予质量，根据《北京中医药大学学位授予工作实施细则（试行）》，制定本规定。</w:t>
      </w:r>
    </w:p>
    <w:p w:rsidR="00B2237A" w:rsidRPr="00B2237A" w:rsidRDefault="00B2237A" w:rsidP="00B2237A">
      <w:pPr>
        <w:spacing w:line="360" w:lineRule="auto"/>
        <w:rPr>
          <w:rFonts w:hint="eastAsia"/>
          <w:b/>
          <w:sz w:val="24"/>
        </w:rPr>
      </w:pPr>
      <w:r w:rsidRPr="00B2237A">
        <w:rPr>
          <w:rFonts w:hint="eastAsia"/>
          <w:b/>
          <w:sz w:val="24"/>
        </w:rPr>
        <w:t>一、答辩申请</w:t>
      </w:r>
    </w:p>
    <w:p w:rsidR="00B2237A" w:rsidRPr="00B2237A" w:rsidRDefault="00B2237A" w:rsidP="00B2237A">
      <w:pPr>
        <w:spacing w:line="360" w:lineRule="auto"/>
        <w:rPr>
          <w:rFonts w:hint="eastAsia"/>
          <w:sz w:val="24"/>
        </w:rPr>
      </w:pPr>
      <w:r w:rsidRPr="00B2237A">
        <w:rPr>
          <w:rFonts w:hint="eastAsia"/>
          <w:sz w:val="24"/>
        </w:rPr>
        <w:t>1.</w:t>
      </w:r>
      <w:r w:rsidRPr="00B2237A">
        <w:rPr>
          <w:rFonts w:hint="eastAsia"/>
          <w:sz w:val="24"/>
        </w:rPr>
        <w:t>申请硕士学位答辩须向二级学院学位评定委员会分会提供以下材料：</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1</w:t>
      </w:r>
      <w:r w:rsidRPr="00B2237A">
        <w:rPr>
          <w:rFonts w:hint="eastAsia"/>
          <w:sz w:val="24"/>
        </w:rPr>
        <w:t xml:space="preserve">）硕士学位论文答辩申请书；　　</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2</w:t>
      </w:r>
      <w:r w:rsidRPr="00B2237A">
        <w:rPr>
          <w:rFonts w:hint="eastAsia"/>
          <w:sz w:val="24"/>
        </w:rPr>
        <w:t>）硕士学位论文；</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3</w:t>
      </w:r>
      <w:r w:rsidRPr="00B2237A">
        <w:rPr>
          <w:rFonts w:hint="eastAsia"/>
          <w:sz w:val="24"/>
        </w:rPr>
        <w:t>）硕士学位论文涉及的</w:t>
      </w:r>
      <w:r w:rsidRPr="00B2237A">
        <w:rPr>
          <w:rFonts w:hint="eastAsia"/>
          <w:sz w:val="24"/>
        </w:rPr>
        <w:t>原</w:t>
      </w:r>
      <w:r w:rsidRPr="00B2237A">
        <w:rPr>
          <w:rFonts w:hint="eastAsia"/>
          <w:sz w:val="24"/>
        </w:rPr>
        <w:t>始数据（含实验室</w:t>
      </w:r>
      <w:r w:rsidRPr="00B2237A">
        <w:rPr>
          <w:rFonts w:hint="eastAsia"/>
          <w:sz w:val="24"/>
        </w:rPr>
        <w:t>原</w:t>
      </w:r>
      <w:r w:rsidRPr="00B2237A">
        <w:rPr>
          <w:rFonts w:hint="eastAsia"/>
          <w:sz w:val="24"/>
        </w:rPr>
        <w:t>始数据、临床病例报告、社会研究调查问卷</w:t>
      </w:r>
      <w:r w:rsidRPr="00B2237A">
        <w:rPr>
          <w:rFonts w:hint="eastAsia"/>
          <w:sz w:val="24"/>
        </w:rPr>
        <w:t>原</w:t>
      </w:r>
      <w:r w:rsidRPr="00B2237A">
        <w:rPr>
          <w:rFonts w:hint="eastAsia"/>
          <w:sz w:val="24"/>
        </w:rPr>
        <w:t>始数据等）；</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4</w:t>
      </w:r>
      <w:r w:rsidRPr="00B2237A">
        <w:rPr>
          <w:rFonts w:hint="eastAsia"/>
          <w:sz w:val="24"/>
        </w:rPr>
        <w:t>）硕士研究生课程成绩单（含讲座、学术活动等的考核结果）和或临床考核材料；</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5</w:t>
      </w:r>
      <w:r w:rsidRPr="00B2237A">
        <w:rPr>
          <w:rFonts w:hint="eastAsia"/>
          <w:sz w:val="24"/>
        </w:rPr>
        <w:t>）硕士研究生在学期间外语成绩证明材料</w:t>
      </w:r>
      <w:r w:rsidRPr="00B2237A">
        <w:rPr>
          <w:rFonts w:hint="eastAsia"/>
          <w:sz w:val="24"/>
        </w:rPr>
        <w:t>原</w:t>
      </w:r>
      <w:r w:rsidRPr="00B2237A">
        <w:rPr>
          <w:rFonts w:hint="eastAsia"/>
          <w:sz w:val="24"/>
        </w:rPr>
        <w:t>件；</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6</w:t>
      </w:r>
      <w:r w:rsidRPr="00B2237A">
        <w:rPr>
          <w:rFonts w:hint="eastAsia"/>
          <w:sz w:val="24"/>
        </w:rPr>
        <w:t>）《科技查新合同》。</w:t>
      </w:r>
    </w:p>
    <w:p w:rsidR="00B2237A" w:rsidRPr="00B2237A" w:rsidRDefault="00B2237A" w:rsidP="00B2237A">
      <w:pPr>
        <w:spacing w:line="360" w:lineRule="auto"/>
        <w:rPr>
          <w:rFonts w:hint="eastAsia"/>
          <w:sz w:val="24"/>
        </w:rPr>
      </w:pPr>
      <w:r w:rsidRPr="00B2237A">
        <w:rPr>
          <w:rFonts w:hint="eastAsia"/>
          <w:sz w:val="24"/>
        </w:rPr>
        <w:t>2.</w:t>
      </w:r>
      <w:r w:rsidRPr="00B2237A">
        <w:rPr>
          <w:rFonts w:hint="eastAsia"/>
          <w:sz w:val="24"/>
        </w:rPr>
        <w:t>申请博士学位答辩须向二级学院学位评定委员会分会提供以下材料：</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1</w:t>
      </w:r>
      <w:r w:rsidRPr="00B2237A">
        <w:rPr>
          <w:rFonts w:hint="eastAsia"/>
          <w:sz w:val="24"/>
        </w:rPr>
        <w:t xml:space="preserve">）博士学位论文答辩申请书；　　</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2</w:t>
      </w:r>
      <w:r w:rsidRPr="00B2237A">
        <w:rPr>
          <w:rFonts w:hint="eastAsia"/>
          <w:sz w:val="24"/>
        </w:rPr>
        <w:t>）博士学位论文；</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3</w:t>
      </w:r>
      <w:r w:rsidRPr="00B2237A">
        <w:rPr>
          <w:rFonts w:hint="eastAsia"/>
          <w:sz w:val="24"/>
        </w:rPr>
        <w:t>）博士学位论文涉及的</w:t>
      </w:r>
      <w:r w:rsidRPr="00B2237A">
        <w:rPr>
          <w:rFonts w:hint="eastAsia"/>
          <w:sz w:val="24"/>
        </w:rPr>
        <w:t>原</w:t>
      </w:r>
      <w:r w:rsidRPr="00B2237A">
        <w:rPr>
          <w:rFonts w:hint="eastAsia"/>
          <w:sz w:val="24"/>
        </w:rPr>
        <w:t>始数据（含实验室</w:t>
      </w:r>
      <w:r w:rsidRPr="00B2237A">
        <w:rPr>
          <w:rFonts w:hint="eastAsia"/>
          <w:sz w:val="24"/>
        </w:rPr>
        <w:t>原</w:t>
      </w:r>
      <w:r w:rsidRPr="00B2237A">
        <w:rPr>
          <w:rFonts w:hint="eastAsia"/>
          <w:sz w:val="24"/>
        </w:rPr>
        <w:t>始数据、临床病例报告、社会研究调查问卷</w:t>
      </w:r>
      <w:r w:rsidRPr="00B2237A">
        <w:rPr>
          <w:rFonts w:hint="eastAsia"/>
          <w:sz w:val="24"/>
        </w:rPr>
        <w:t>原</w:t>
      </w:r>
      <w:r w:rsidRPr="00B2237A">
        <w:rPr>
          <w:rFonts w:hint="eastAsia"/>
          <w:sz w:val="24"/>
        </w:rPr>
        <w:t>始数据等）；</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4</w:t>
      </w:r>
      <w:r w:rsidRPr="00B2237A">
        <w:rPr>
          <w:rFonts w:hint="eastAsia"/>
          <w:sz w:val="24"/>
        </w:rPr>
        <w:t>）博士研究生课程成绩单（含讲座、学术活动等的考核结果）和或临床考核材料；</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5</w:t>
      </w:r>
      <w:r w:rsidRPr="00B2237A">
        <w:rPr>
          <w:rFonts w:hint="eastAsia"/>
          <w:sz w:val="24"/>
        </w:rPr>
        <w:t>）硕士研究生在学期间外语成绩证明材料</w:t>
      </w:r>
      <w:r w:rsidRPr="00B2237A">
        <w:rPr>
          <w:rFonts w:hint="eastAsia"/>
          <w:sz w:val="24"/>
        </w:rPr>
        <w:t>原</w:t>
      </w:r>
      <w:r w:rsidRPr="00B2237A">
        <w:rPr>
          <w:rFonts w:hint="eastAsia"/>
          <w:sz w:val="24"/>
        </w:rPr>
        <w:t>件；</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6</w:t>
      </w:r>
      <w:r w:rsidRPr="00B2237A">
        <w:rPr>
          <w:rFonts w:hint="eastAsia"/>
          <w:sz w:val="24"/>
        </w:rPr>
        <w:t>）《科技查新合同》。</w:t>
      </w:r>
    </w:p>
    <w:p w:rsidR="00B2237A" w:rsidRPr="00B2237A" w:rsidRDefault="00B2237A" w:rsidP="00B2237A">
      <w:pPr>
        <w:spacing w:line="360" w:lineRule="auto"/>
        <w:rPr>
          <w:rFonts w:hint="eastAsia"/>
          <w:b/>
          <w:sz w:val="24"/>
        </w:rPr>
      </w:pPr>
      <w:r w:rsidRPr="00B2237A">
        <w:rPr>
          <w:rFonts w:hint="eastAsia"/>
          <w:b/>
          <w:sz w:val="24"/>
        </w:rPr>
        <w:t>二、答辩前准备</w:t>
      </w:r>
    </w:p>
    <w:p w:rsidR="00B2237A" w:rsidRPr="00B2237A" w:rsidRDefault="00B2237A" w:rsidP="00B2237A">
      <w:pPr>
        <w:spacing w:line="360" w:lineRule="auto"/>
        <w:rPr>
          <w:rFonts w:hint="eastAsia"/>
          <w:sz w:val="24"/>
        </w:rPr>
      </w:pPr>
      <w:r w:rsidRPr="00B2237A">
        <w:rPr>
          <w:rFonts w:hint="eastAsia"/>
          <w:sz w:val="24"/>
        </w:rPr>
        <w:t>1.</w:t>
      </w:r>
      <w:r w:rsidRPr="00B2237A">
        <w:rPr>
          <w:rFonts w:hint="eastAsia"/>
          <w:sz w:val="24"/>
        </w:rPr>
        <w:t>答辩秘书应于论文答辩一周前将答辩人的学位论文送交答辩委员会成员，并于论文答辩三天前张贴答辩公告。</w:t>
      </w:r>
    </w:p>
    <w:p w:rsidR="00B2237A" w:rsidRPr="00B2237A" w:rsidRDefault="00B2237A" w:rsidP="00B2237A">
      <w:pPr>
        <w:spacing w:line="360" w:lineRule="auto"/>
        <w:rPr>
          <w:rFonts w:hint="eastAsia"/>
          <w:sz w:val="24"/>
        </w:rPr>
      </w:pPr>
      <w:r w:rsidRPr="00B2237A">
        <w:rPr>
          <w:rFonts w:hint="eastAsia"/>
          <w:sz w:val="24"/>
        </w:rPr>
        <w:t>2.</w:t>
      </w:r>
      <w:r w:rsidRPr="00B2237A">
        <w:rPr>
          <w:rFonts w:hint="eastAsia"/>
          <w:sz w:val="24"/>
        </w:rPr>
        <w:t>学位论文答辩一般应公开进行，答辩人应正装出席会议。</w:t>
      </w:r>
    </w:p>
    <w:p w:rsidR="00B2237A" w:rsidRPr="00B2237A" w:rsidRDefault="00B2237A" w:rsidP="00B2237A">
      <w:pPr>
        <w:spacing w:line="360" w:lineRule="auto"/>
        <w:rPr>
          <w:rFonts w:hint="eastAsia"/>
          <w:b/>
          <w:sz w:val="24"/>
        </w:rPr>
      </w:pPr>
      <w:r w:rsidRPr="00B2237A">
        <w:rPr>
          <w:rFonts w:hint="eastAsia"/>
          <w:b/>
          <w:sz w:val="24"/>
        </w:rPr>
        <w:t>三、答辩委员会组成</w:t>
      </w:r>
    </w:p>
    <w:p w:rsidR="00B2237A" w:rsidRPr="00B2237A" w:rsidRDefault="00B2237A" w:rsidP="00B2237A">
      <w:pPr>
        <w:spacing w:line="360" w:lineRule="auto"/>
        <w:rPr>
          <w:rFonts w:hint="eastAsia"/>
          <w:sz w:val="24"/>
        </w:rPr>
      </w:pPr>
      <w:r w:rsidRPr="00B2237A">
        <w:rPr>
          <w:rFonts w:hint="eastAsia"/>
          <w:sz w:val="24"/>
        </w:rPr>
        <w:lastRenderedPageBreak/>
        <w:t>1.</w:t>
      </w:r>
      <w:r w:rsidRPr="00B2237A">
        <w:rPr>
          <w:rFonts w:hint="eastAsia"/>
          <w:sz w:val="24"/>
        </w:rPr>
        <w:t>博士学位论文答辩委员会由</w:t>
      </w:r>
      <w:r w:rsidRPr="00B2237A">
        <w:rPr>
          <w:rFonts w:hint="eastAsia"/>
          <w:sz w:val="24"/>
        </w:rPr>
        <w:t>5</w:t>
      </w:r>
      <w:r w:rsidRPr="00B2237A">
        <w:rPr>
          <w:rFonts w:hint="eastAsia"/>
          <w:sz w:val="24"/>
        </w:rPr>
        <w:t>～</w:t>
      </w:r>
      <w:r w:rsidRPr="00B2237A">
        <w:rPr>
          <w:rFonts w:hint="eastAsia"/>
          <w:sz w:val="24"/>
        </w:rPr>
        <w:t>7</w:t>
      </w:r>
      <w:r w:rsidRPr="00B2237A">
        <w:rPr>
          <w:rFonts w:hint="eastAsia"/>
          <w:sz w:val="24"/>
        </w:rPr>
        <w:t>名具有教授或相当专业技术职称的专家组成，且应满足以下要求：（</w:t>
      </w:r>
      <w:r w:rsidRPr="00B2237A">
        <w:rPr>
          <w:rFonts w:hint="eastAsia"/>
          <w:sz w:val="24"/>
        </w:rPr>
        <w:t>1</w:t>
      </w:r>
      <w:r w:rsidRPr="00B2237A">
        <w:rPr>
          <w:rFonts w:hint="eastAsia"/>
          <w:sz w:val="24"/>
        </w:rPr>
        <w:t>）博士生导师应占全体成员的半数以上，外单位专家不得少于</w:t>
      </w:r>
      <w:r w:rsidRPr="00B2237A">
        <w:rPr>
          <w:rFonts w:hint="eastAsia"/>
          <w:sz w:val="24"/>
        </w:rPr>
        <w:t>2</w:t>
      </w:r>
      <w:r w:rsidRPr="00B2237A">
        <w:rPr>
          <w:rFonts w:hint="eastAsia"/>
          <w:sz w:val="24"/>
        </w:rPr>
        <w:t>名；（</w:t>
      </w:r>
      <w:r w:rsidRPr="00B2237A">
        <w:rPr>
          <w:rFonts w:hint="eastAsia"/>
          <w:sz w:val="24"/>
        </w:rPr>
        <w:t>2</w:t>
      </w:r>
      <w:r w:rsidRPr="00B2237A">
        <w:rPr>
          <w:rFonts w:hint="eastAsia"/>
          <w:sz w:val="24"/>
        </w:rPr>
        <w:t>）必须是申请博士学位的二级学科的专家和具有相近学科基础的专家；（</w:t>
      </w:r>
      <w:r w:rsidRPr="00B2237A">
        <w:rPr>
          <w:rFonts w:hint="eastAsia"/>
          <w:sz w:val="24"/>
        </w:rPr>
        <w:t>3</w:t>
      </w:r>
      <w:r w:rsidRPr="00B2237A">
        <w:rPr>
          <w:rFonts w:hint="eastAsia"/>
          <w:sz w:val="24"/>
        </w:rPr>
        <w:t>）导师、副导师以及与研究生本人或导师有明确亲属关系的人员不得任答辩委员会成员；（</w:t>
      </w:r>
      <w:r w:rsidRPr="00B2237A">
        <w:rPr>
          <w:rFonts w:hint="eastAsia"/>
          <w:sz w:val="24"/>
        </w:rPr>
        <w:t>4</w:t>
      </w:r>
      <w:r w:rsidRPr="00B2237A">
        <w:rPr>
          <w:rFonts w:hint="eastAsia"/>
          <w:sz w:val="24"/>
        </w:rPr>
        <w:t>）</w:t>
      </w:r>
      <w:r w:rsidRPr="00B2237A">
        <w:rPr>
          <w:rFonts w:hint="eastAsia"/>
          <w:sz w:val="24"/>
        </w:rPr>
        <w:t>原</w:t>
      </w:r>
      <w:r w:rsidRPr="00B2237A">
        <w:rPr>
          <w:rFonts w:hint="eastAsia"/>
          <w:sz w:val="24"/>
        </w:rPr>
        <w:t>则上应有答辩人申请学位所属学科的学位委员会分会成员；（</w:t>
      </w:r>
      <w:r w:rsidRPr="00B2237A">
        <w:rPr>
          <w:rFonts w:hint="eastAsia"/>
          <w:sz w:val="24"/>
        </w:rPr>
        <w:t>5</w:t>
      </w:r>
      <w:r w:rsidRPr="00B2237A">
        <w:rPr>
          <w:rFonts w:hint="eastAsia"/>
          <w:sz w:val="24"/>
        </w:rPr>
        <w:t>）对同等学力申请博士学位人员，论文答辩委员会中至少有</w:t>
      </w:r>
      <w:r w:rsidRPr="00B2237A">
        <w:rPr>
          <w:rFonts w:hint="eastAsia"/>
          <w:sz w:val="24"/>
        </w:rPr>
        <w:t>2</w:t>
      </w:r>
      <w:r w:rsidRPr="00B2237A">
        <w:rPr>
          <w:rFonts w:hint="eastAsia"/>
          <w:sz w:val="24"/>
        </w:rPr>
        <w:t>人必须是我校和申请人所在单位以外的专家，且申请人的导师、推荐人不能作为论文答辩委员会成员；（</w:t>
      </w:r>
      <w:r w:rsidRPr="00B2237A">
        <w:rPr>
          <w:rFonts w:hint="eastAsia"/>
          <w:sz w:val="24"/>
        </w:rPr>
        <w:t>6</w:t>
      </w:r>
      <w:r w:rsidRPr="00B2237A">
        <w:rPr>
          <w:rFonts w:hint="eastAsia"/>
          <w:sz w:val="24"/>
        </w:rPr>
        <w:t>）学位委员会分会根据申请人学位论文的研究方向，指定该领域学术造诣深、责任心强、坚持</w:t>
      </w:r>
      <w:r w:rsidRPr="00B2237A">
        <w:rPr>
          <w:rFonts w:hint="eastAsia"/>
          <w:sz w:val="24"/>
        </w:rPr>
        <w:t>原</w:t>
      </w:r>
      <w:r w:rsidRPr="00B2237A">
        <w:rPr>
          <w:rFonts w:hint="eastAsia"/>
          <w:sz w:val="24"/>
        </w:rPr>
        <w:t>则的博士生导师担任答辩委员会主席。</w:t>
      </w:r>
    </w:p>
    <w:p w:rsidR="00B2237A" w:rsidRPr="00B2237A" w:rsidRDefault="00B2237A" w:rsidP="00B2237A">
      <w:pPr>
        <w:spacing w:line="360" w:lineRule="auto"/>
        <w:rPr>
          <w:rFonts w:hint="eastAsia"/>
          <w:sz w:val="24"/>
        </w:rPr>
      </w:pPr>
      <w:r w:rsidRPr="00B2237A">
        <w:rPr>
          <w:rFonts w:hint="eastAsia"/>
          <w:sz w:val="24"/>
        </w:rPr>
        <w:t>2.</w:t>
      </w:r>
      <w:r w:rsidRPr="00B2237A">
        <w:rPr>
          <w:rFonts w:hint="eastAsia"/>
          <w:sz w:val="24"/>
        </w:rPr>
        <w:t>硕士学位论文答辩委员会由</w:t>
      </w:r>
      <w:r w:rsidRPr="00B2237A">
        <w:rPr>
          <w:rFonts w:hint="eastAsia"/>
          <w:sz w:val="24"/>
        </w:rPr>
        <w:t>3</w:t>
      </w:r>
      <w:r w:rsidRPr="00B2237A">
        <w:rPr>
          <w:rFonts w:hint="eastAsia"/>
          <w:sz w:val="24"/>
        </w:rPr>
        <w:t>～</w:t>
      </w:r>
      <w:r w:rsidRPr="00B2237A">
        <w:rPr>
          <w:rFonts w:hint="eastAsia"/>
          <w:sz w:val="24"/>
        </w:rPr>
        <w:t>5</w:t>
      </w:r>
      <w:r w:rsidRPr="00B2237A">
        <w:rPr>
          <w:rFonts w:hint="eastAsia"/>
          <w:sz w:val="24"/>
        </w:rPr>
        <w:t>名具有副教授或相当专业技术职称以上的专家组成，且应满足以下要求：（</w:t>
      </w:r>
      <w:r w:rsidRPr="00B2237A">
        <w:rPr>
          <w:rFonts w:hint="eastAsia"/>
          <w:sz w:val="24"/>
        </w:rPr>
        <w:t>1</w:t>
      </w:r>
      <w:r w:rsidRPr="00B2237A">
        <w:rPr>
          <w:rFonts w:hint="eastAsia"/>
          <w:sz w:val="24"/>
        </w:rPr>
        <w:t>）具备硕导资格，外单位专家至少有</w:t>
      </w:r>
      <w:r w:rsidRPr="00B2237A">
        <w:rPr>
          <w:rFonts w:hint="eastAsia"/>
          <w:sz w:val="24"/>
        </w:rPr>
        <w:t>2</w:t>
      </w:r>
      <w:r w:rsidRPr="00B2237A">
        <w:rPr>
          <w:rFonts w:hint="eastAsia"/>
          <w:sz w:val="24"/>
        </w:rPr>
        <w:t>名；（</w:t>
      </w:r>
      <w:r w:rsidRPr="00B2237A">
        <w:rPr>
          <w:rFonts w:hint="eastAsia"/>
          <w:sz w:val="24"/>
        </w:rPr>
        <w:t>2</w:t>
      </w:r>
      <w:r w:rsidRPr="00B2237A">
        <w:rPr>
          <w:rFonts w:hint="eastAsia"/>
          <w:sz w:val="24"/>
        </w:rPr>
        <w:t>）必须是申请硕士学位的二级学科的专家和具有相近学科基础的专家；（</w:t>
      </w:r>
      <w:r w:rsidRPr="00B2237A">
        <w:rPr>
          <w:rFonts w:hint="eastAsia"/>
          <w:sz w:val="24"/>
        </w:rPr>
        <w:t>3</w:t>
      </w:r>
      <w:r w:rsidRPr="00B2237A">
        <w:rPr>
          <w:rFonts w:hint="eastAsia"/>
          <w:sz w:val="24"/>
        </w:rPr>
        <w:t>）导师、副导师以及与研究生本人或导师有明确亲属关系的人员不得任答辩委员会委员；（</w:t>
      </w:r>
      <w:r w:rsidRPr="00B2237A">
        <w:rPr>
          <w:rFonts w:hint="eastAsia"/>
          <w:sz w:val="24"/>
        </w:rPr>
        <w:t>4</w:t>
      </w:r>
      <w:r w:rsidRPr="00B2237A">
        <w:rPr>
          <w:rFonts w:hint="eastAsia"/>
          <w:sz w:val="24"/>
        </w:rPr>
        <w:t>）对同等学力申请硕士学位人员，申请人的推荐人不能作为论文答辩委员会成员；（</w:t>
      </w:r>
      <w:r w:rsidRPr="00B2237A">
        <w:rPr>
          <w:rFonts w:hint="eastAsia"/>
          <w:sz w:val="24"/>
        </w:rPr>
        <w:t>5</w:t>
      </w:r>
      <w:r w:rsidRPr="00B2237A">
        <w:rPr>
          <w:rFonts w:hint="eastAsia"/>
          <w:sz w:val="24"/>
        </w:rPr>
        <w:t>）学位委员会分会根据申请人学位论文的研究方向，指定该领域学术造诣深、责任心强、坚持</w:t>
      </w:r>
      <w:r w:rsidRPr="00B2237A">
        <w:rPr>
          <w:rFonts w:hint="eastAsia"/>
          <w:sz w:val="24"/>
        </w:rPr>
        <w:t>原</w:t>
      </w:r>
      <w:r w:rsidRPr="00B2237A">
        <w:rPr>
          <w:rFonts w:hint="eastAsia"/>
          <w:sz w:val="24"/>
        </w:rPr>
        <w:t>则的硕士生导师担任答辩委员会主席。</w:t>
      </w:r>
    </w:p>
    <w:p w:rsidR="00B2237A" w:rsidRPr="00B2237A" w:rsidRDefault="00B2237A" w:rsidP="00B2237A">
      <w:pPr>
        <w:spacing w:line="360" w:lineRule="auto"/>
        <w:rPr>
          <w:rFonts w:hint="eastAsia"/>
          <w:sz w:val="24"/>
        </w:rPr>
      </w:pPr>
      <w:r w:rsidRPr="00B2237A">
        <w:rPr>
          <w:rFonts w:hint="eastAsia"/>
          <w:sz w:val="24"/>
        </w:rPr>
        <w:t>3.</w:t>
      </w:r>
      <w:r w:rsidRPr="00B2237A">
        <w:rPr>
          <w:rFonts w:hint="eastAsia"/>
          <w:sz w:val="24"/>
        </w:rPr>
        <w:t>学位论文答辩委员会人员组成须</w:t>
      </w:r>
      <w:r w:rsidRPr="00B2237A">
        <w:rPr>
          <w:rFonts w:hint="eastAsia"/>
          <w:sz w:val="24"/>
        </w:rPr>
        <w:t>经</w:t>
      </w:r>
      <w:r w:rsidRPr="00B2237A">
        <w:rPr>
          <w:rFonts w:hint="eastAsia"/>
          <w:sz w:val="24"/>
        </w:rPr>
        <w:t>二级学院学位评定委员会分会主席同意，报学校研究生院审查通过后，方可组织学位论文答辩。如审查批准后的答辩委员会中有委员更换，需告知学校研究生院并重新履行审批手续。</w:t>
      </w:r>
    </w:p>
    <w:p w:rsidR="00B2237A" w:rsidRPr="00B2237A" w:rsidRDefault="00B2237A" w:rsidP="00B2237A">
      <w:pPr>
        <w:spacing w:line="360" w:lineRule="auto"/>
        <w:rPr>
          <w:rFonts w:hint="eastAsia"/>
          <w:sz w:val="24"/>
        </w:rPr>
      </w:pPr>
      <w:r w:rsidRPr="00B2237A">
        <w:rPr>
          <w:rFonts w:hint="eastAsia"/>
          <w:sz w:val="24"/>
        </w:rPr>
        <w:t>4.</w:t>
      </w:r>
      <w:r w:rsidRPr="00B2237A">
        <w:rPr>
          <w:rFonts w:hint="eastAsia"/>
          <w:sz w:val="24"/>
        </w:rPr>
        <w:t>答辩委员会设秘书一人，由学科组确定，应具有讲师以上职称，负责收集答辩相关表格，做好答辩过程中的记录，整理填写与答辩有关表格，并与答辩委员会进行联系，负责答辩会场的组织工作以及记录答辩委员会会议等。秘书不参加表决。</w:t>
      </w:r>
    </w:p>
    <w:p w:rsidR="00B2237A" w:rsidRPr="00B2237A" w:rsidRDefault="00B2237A" w:rsidP="00B2237A">
      <w:pPr>
        <w:spacing w:line="360" w:lineRule="auto"/>
        <w:rPr>
          <w:rFonts w:hint="eastAsia"/>
          <w:b/>
          <w:sz w:val="24"/>
        </w:rPr>
      </w:pPr>
      <w:r w:rsidRPr="00B2237A">
        <w:rPr>
          <w:rFonts w:hint="eastAsia"/>
          <w:b/>
          <w:sz w:val="24"/>
        </w:rPr>
        <w:t>四、答辩程序</w:t>
      </w:r>
    </w:p>
    <w:p w:rsidR="00B2237A" w:rsidRPr="00B2237A" w:rsidRDefault="00B2237A" w:rsidP="00B2237A">
      <w:pPr>
        <w:spacing w:line="360" w:lineRule="auto"/>
        <w:rPr>
          <w:rFonts w:hint="eastAsia"/>
          <w:sz w:val="24"/>
        </w:rPr>
      </w:pPr>
      <w:r w:rsidRPr="00B2237A">
        <w:rPr>
          <w:rFonts w:hint="eastAsia"/>
          <w:sz w:val="24"/>
        </w:rPr>
        <w:t>1.</w:t>
      </w:r>
      <w:r w:rsidRPr="00B2237A">
        <w:rPr>
          <w:rFonts w:hint="eastAsia"/>
          <w:sz w:val="24"/>
        </w:rPr>
        <w:t>答辩秘书宣布答辩人姓名、学科、学位论文题目；宣读答辩委员会组成名单并逐一介绍各位委员；宣读答辩博士或硕士研究生学位论文评阅意见及答复意见。</w:t>
      </w:r>
    </w:p>
    <w:p w:rsidR="00B2237A" w:rsidRPr="00B2237A" w:rsidRDefault="00B2237A" w:rsidP="00B2237A">
      <w:pPr>
        <w:spacing w:line="360" w:lineRule="auto"/>
        <w:rPr>
          <w:rFonts w:hint="eastAsia"/>
          <w:sz w:val="24"/>
        </w:rPr>
      </w:pPr>
      <w:r w:rsidRPr="00B2237A">
        <w:rPr>
          <w:rFonts w:hint="eastAsia"/>
          <w:sz w:val="24"/>
        </w:rPr>
        <w:t>2.</w:t>
      </w:r>
      <w:r w:rsidRPr="00B2237A">
        <w:rPr>
          <w:rFonts w:hint="eastAsia"/>
          <w:sz w:val="24"/>
        </w:rPr>
        <w:t>答辩委员会主席主持论文答辩</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1</w:t>
      </w:r>
      <w:r w:rsidRPr="00B2237A">
        <w:rPr>
          <w:rFonts w:hint="eastAsia"/>
          <w:sz w:val="24"/>
        </w:rPr>
        <w:t>）导师介绍：学位申请人简况（学习成绩、简历、学位论文工作情况及学术论文发表情况）；</w:t>
      </w:r>
    </w:p>
    <w:p w:rsidR="00B2237A" w:rsidRPr="00B2237A" w:rsidRDefault="00B2237A" w:rsidP="00B2237A">
      <w:pPr>
        <w:spacing w:line="360" w:lineRule="auto"/>
        <w:rPr>
          <w:rFonts w:hint="eastAsia"/>
          <w:sz w:val="24"/>
        </w:rPr>
      </w:pPr>
      <w:r w:rsidRPr="00B2237A">
        <w:rPr>
          <w:rFonts w:hint="eastAsia"/>
          <w:sz w:val="24"/>
        </w:rPr>
        <w:lastRenderedPageBreak/>
        <w:t>（</w:t>
      </w:r>
      <w:r w:rsidRPr="00B2237A">
        <w:rPr>
          <w:rFonts w:hint="eastAsia"/>
          <w:sz w:val="24"/>
        </w:rPr>
        <w:t>2</w:t>
      </w:r>
      <w:r w:rsidRPr="00B2237A">
        <w:rPr>
          <w:rFonts w:hint="eastAsia"/>
          <w:sz w:val="24"/>
        </w:rPr>
        <w:t>）论文汇报：学位申请人报告论文主要内容，博士研究生不少于</w:t>
      </w:r>
      <w:r w:rsidRPr="00B2237A">
        <w:rPr>
          <w:rFonts w:hint="eastAsia"/>
          <w:sz w:val="24"/>
        </w:rPr>
        <w:t>30</w:t>
      </w:r>
      <w:r w:rsidRPr="00B2237A">
        <w:rPr>
          <w:rFonts w:hint="eastAsia"/>
          <w:sz w:val="24"/>
        </w:rPr>
        <w:t>分钟，硕士研究生不少于</w:t>
      </w:r>
      <w:r w:rsidRPr="00B2237A">
        <w:rPr>
          <w:rFonts w:hint="eastAsia"/>
          <w:sz w:val="24"/>
        </w:rPr>
        <w:t>20</w:t>
      </w:r>
      <w:r w:rsidRPr="00B2237A">
        <w:rPr>
          <w:rFonts w:hint="eastAsia"/>
          <w:sz w:val="24"/>
        </w:rPr>
        <w:t>分钟。</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3</w:t>
      </w:r>
      <w:r w:rsidRPr="00B2237A">
        <w:rPr>
          <w:rFonts w:hint="eastAsia"/>
          <w:sz w:val="24"/>
        </w:rPr>
        <w:t>）提问质询：答辩委员会委员及答辩会参加人员提问，研究生回答问题。（答辩委员会不仅要考察答辩人答辩过程中暴露出的问题及课题研究过程中存在的问题，还要全面考察论文的研究深度、论文的内容及结构安排合理性等）。时间不少于</w:t>
      </w:r>
      <w:r w:rsidRPr="00B2237A">
        <w:rPr>
          <w:rFonts w:hint="eastAsia"/>
          <w:sz w:val="24"/>
        </w:rPr>
        <w:t>20</w:t>
      </w:r>
      <w:r w:rsidRPr="00B2237A">
        <w:rPr>
          <w:rFonts w:hint="eastAsia"/>
          <w:sz w:val="24"/>
        </w:rPr>
        <w:t>分钟。</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4</w:t>
      </w:r>
      <w:r w:rsidRPr="00B2237A">
        <w:rPr>
          <w:rFonts w:hint="eastAsia"/>
          <w:sz w:val="24"/>
        </w:rPr>
        <w:t>）单独评议：答辩委员会召开单独评议会。①评议论文是否达到学位条例所要求的学术水平，论文创新性成果是否成立，论文结构安排是否合理，指出论文存在的主要问题。答辩委员会在决议中，应客观概述论文创新性工作，并予以公正评价。②答辩委员会应以无记名投票方式，决定答辩是否通过，是否同意申请人毕业及是否建议授予其学位。在答辩委员会成员三分之二以上同意时方可做出同意毕业、建议授予学位的决定。③论文答辩未通过，但答辩委员会认为可以考虑进一步修改论文时，</w:t>
      </w:r>
      <w:r w:rsidRPr="00B2237A">
        <w:rPr>
          <w:rFonts w:hint="eastAsia"/>
          <w:sz w:val="24"/>
        </w:rPr>
        <w:t>经</w:t>
      </w:r>
      <w:r w:rsidRPr="00B2237A">
        <w:rPr>
          <w:rFonts w:hint="eastAsia"/>
          <w:sz w:val="24"/>
        </w:rPr>
        <w:t>无记名投票，当答辩委员会成员过半数同意时，可做出在一年内修改论文重新答辩一次的决议；如果论文答辩委员会未做出同意修改论文的决议，任何个人无权同意修改论文并重新组织答辩；论文答辩委员会认为申请人的论文虽未达到博士学位的学术水平，但已达到了硕士学位的学术水平，而申请人又尚未获得过该学科的硕士学位，可作出授予硕士学位的决议。④讨论并通过答辩委员会决议。主席签署答辩决议书，并在</w:t>
      </w:r>
      <w:r w:rsidRPr="00B2237A">
        <w:rPr>
          <w:rFonts w:hint="eastAsia"/>
          <w:sz w:val="24"/>
        </w:rPr>
        <w:t>原</w:t>
      </w:r>
      <w:r w:rsidRPr="00B2237A">
        <w:rPr>
          <w:rFonts w:hint="eastAsia"/>
          <w:sz w:val="24"/>
        </w:rPr>
        <w:t>始答辩记录上签名。</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5</w:t>
      </w:r>
      <w:r w:rsidRPr="00B2237A">
        <w:rPr>
          <w:rFonts w:hint="eastAsia"/>
          <w:sz w:val="24"/>
        </w:rPr>
        <w:t>）宣读决议：答辩委员会主席宣布答辩委员会决议。</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6</w:t>
      </w:r>
      <w:r w:rsidRPr="00B2237A">
        <w:rPr>
          <w:rFonts w:hint="eastAsia"/>
          <w:sz w:val="24"/>
        </w:rPr>
        <w:t>）答辩人表态，陈述对答辩委员会决议的意见。</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7</w:t>
      </w:r>
      <w:r w:rsidRPr="00B2237A">
        <w:rPr>
          <w:rFonts w:hint="eastAsia"/>
          <w:sz w:val="24"/>
        </w:rPr>
        <w:t>）答辩委员会主席宣布答辩结束。</w:t>
      </w:r>
    </w:p>
    <w:p w:rsidR="00B2237A" w:rsidRPr="00B2237A" w:rsidRDefault="00B2237A" w:rsidP="00B2237A">
      <w:pPr>
        <w:spacing w:line="360" w:lineRule="auto"/>
        <w:rPr>
          <w:rFonts w:hint="eastAsia"/>
          <w:sz w:val="24"/>
        </w:rPr>
      </w:pPr>
      <w:r w:rsidRPr="00B2237A">
        <w:rPr>
          <w:rFonts w:hint="eastAsia"/>
          <w:sz w:val="24"/>
        </w:rPr>
        <w:t>（</w:t>
      </w:r>
      <w:r w:rsidRPr="00B2237A">
        <w:rPr>
          <w:rFonts w:hint="eastAsia"/>
          <w:sz w:val="24"/>
        </w:rPr>
        <w:t>8</w:t>
      </w:r>
      <w:r w:rsidRPr="00B2237A">
        <w:rPr>
          <w:rFonts w:hint="eastAsia"/>
          <w:sz w:val="24"/>
        </w:rPr>
        <w:t>）答辩委员会与导师和研究生合影存档。</w:t>
      </w:r>
    </w:p>
    <w:p w:rsidR="00B2237A" w:rsidRPr="00B2237A" w:rsidRDefault="00B2237A" w:rsidP="00B2237A">
      <w:pPr>
        <w:spacing w:line="360" w:lineRule="auto"/>
        <w:rPr>
          <w:rFonts w:hint="eastAsia"/>
          <w:sz w:val="24"/>
        </w:rPr>
      </w:pPr>
      <w:r w:rsidRPr="00B2237A">
        <w:rPr>
          <w:rFonts w:hint="eastAsia"/>
          <w:sz w:val="24"/>
        </w:rPr>
        <w:t>3.</w:t>
      </w:r>
      <w:r w:rsidRPr="00B2237A">
        <w:rPr>
          <w:rFonts w:hint="eastAsia"/>
          <w:sz w:val="24"/>
        </w:rPr>
        <w:t>论文答辩过程应有详细的</w:t>
      </w:r>
      <w:r w:rsidRPr="00B2237A">
        <w:rPr>
          <w:rFonts w:hint="eastAsia"/>
          <w:sz w:val="24"/>
        </w:rPr>
        <w:t>原</w:t>
      </w:r>
      <w:r w:rsidRPr="00B2237A">
        <w:rPr>
          <w:rFonts w:hint="eastAsia"/>
          <w:sz w:val="24"/>
        </w:rPr>
        <w:t>始答辩记录。</w:t>
      </w:r>
    </w:p>
    <w:p w:rsidR="00B2237A" w:rsidRPr="00B2237A" w:rsidRDefault="00B2237A" w:rsidP="00B2237A">
      <w:pPr>
        <w:spacing w:line="360" w:lineRule="auto"/>
        <w:rPr>
          <w:rFonts w:hint="eastAsia"/>
          <w:sz w:val="24"/>
        </w:rPr>
      </w:pPr>
      <w:r w:rsidRPr="00B2237A">
        <w:rPr>
          <w:rFonts w:hint="eastAsia"/>
          <w:sz w:val="24"/>
        </w:rPr>
        <w:t>4.</w:t>
      </w:r>
      <w:r w:rsidRPr="00B2237A">
        <w:rPr>
          <w:rFonts w:hint="eastAsia"/>
          <w:sz w:val="24"/>
        </w:rPr>
        <w:t>若答辩申请无效，申请者或按结业离校，或重写学位论文，在半年之后、一年之内再次提出答辩申请。若再次申请仍未通过，学校不再受理其学位论文答辩申请。</w:t>
      </w:r>
    </w:p>
    <w:p w:rsidR="009E325A" w:rsidRPr="00B2237A" w:rsidRDefault="009E325A" w:rsidP="00B2237A">
      <w:pPr>
        <w:spacing w:line="360" w:lineRule="auto"/>
        <w:rPr>
          <w:sz w:val="24"/>
        </w:rPr>
      </w:pPr>
    </w:p>
    <w:sectPr w:rsidR="009E325A" w:rsidRPr="00B223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25A" w:rsidRDefault="009E325A" w:rsidP="00B2237A">
      <w:r>
        <w:separator/>
      </w:r>
    </w:p>
  </w:endnote>
  <w:endnote w:type="continuationSeparator" w:id="1">
    <w:p w:rsidR="009E325A" w:rsidRDefault="009E325A" w:rsidP="00B22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25A" w:rsidRDefault="009E325A" w:rsidP="00B2237A">
      <w:r>
        <w:separator/>
      </w:r>
    </w:p>
  </w:footnote>
  <w:footnote w:type="continuationSeparator" w:id="1">
    <w:p w:rsidR="009E325A" w:rsidRDefault="009E325A" w:rsidP="00B22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237A"/>
    <w:rsid w:val="009E325A"/>
    <w:rsid w:val="00B223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23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237A"/>
    <w:rPr>
      <w:sz w:val="18"/>
      <w:szCs w:val="18"/>
    </w:rPr>
  </w:style>
  <w:style w:type="paragraph" w:styleId="a4">
    <w:name w:val="footer"/>
    <w:basedOn w:val="a"/>
    <w:link w:val="Char0"/>
    <w:uiPriority w:val="99"/>
    <w:semiHidden/>
    <w:unhideWhenUsed/>
    <w:rsid w:val="00B223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23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332</Words>
  <Characters>1898</Characters>
  <Application>Microsoft Office Word</Application>
  <DocSecurity>0</DocSecurity>
  <Lines>15</Lines>
  <Paragraphs>4</Paragraphs>
  <ScaleCrop>false</ScaleCrop>
  <Company>Microsoft</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2018-10-23T02:17:00Z</dcterms:created>
  <dcterms:modified xsi:type="dcterms:W3CDTF">2018-10-23T02:19:00Z</dcterms:modified>
</cp:coreProperties>
</file>